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640C" w:rsidRDefault="00D43D7C">
      <w:bookmarkStart w:id="0" w:name="_GoBack"/>
      <w:bookmarkEnd w:id="0"/>
      <w:r>
        <w:t>№ 1985 от 22.10.2020</w:t>
      </w:r>
    </w:p>
    <w:p w:rsidR="006745DC" w:rsidRPr="00C67CCE" w:rsidRDefault="00C67CCE" w:rsidP="00C67CCE">
      <w:pPr>
        <w:tabs>
          <w:tab w:val="left" w:pos="5670"/>
          <w:tab w:val="left" w:pos="5812"/>
        </w:tabs>
        <w:ind w:left="5103" w:hanging="283"/>
        <w:jc w:val="right"/>
        <w:rPr>
          <w:b/>
          <w:sz w:val="28"/>
          <w:szCs w:val="28"/>
          <w:lang w:val="kk-KZ"/>
        </w:rPr>
      </w:pPr>
      <w:r w:rsidRPr="00C67CCE">
        <w:rPr>
          <w:b/>
          <w:sz w:val="28"/>
          <w:szCs w:val="28"/>
          <w:lang w:val="kk-KZ"/>
        </w:rPr>
        <w:t>"Қазақстан актуарийлерінің»</w:t>
      </w:r>
    </w:p>
    <w:p w:rsidR="00C67CCE" w:rsidRPr="00C67CCE" w:rsidRDefault="00C67CCE" w:rsidP="00C67CCE">
      <w:pPr>
        <w:ind w:left="5387"/>
        <w:jc w:val="right"/>
        <w:rPr>
          <w:b/>
          <w:sz w:val="28"/>
          <w:szCs w:val="28"/>
          <w:lang w:val="kk-KZ"/>
        </w:rPr>
      </w:pPr>
      <w:r>
        <w:rPr>
          <w:b/>
          <w:sz w:val="28"/>
          <w:szCs w:val="28"/>
          <w:lang w:val="kk-KZ"/>
        </w:rPr>
        <w:t>қ</w:t>
      </w:r>
      <w:r w:rsidRPr="00C67CCE">
        <w:rPr>
          <w:b/>
          <w:sz w:val="28"/>
          <w:szCs w:val="28"/>
          <w:lang w:val="kk-KZ"/>
        </w:rPr>
        <w:t>оғамдық бірлестігінің төрағасына</w:t>
      </w:r>
    </w:p>
    <w:p w:rsidR="002668C8" w:rsidRDefault="002668C8" w:rsidP="00BB40F9">
      <w:pPr>
        <w:rPr>
          <w:sz w:val="28"/>
          <w:szCs w:val="28"/>
          <w:lang w:val="kk-KZ"/>
        </w:rPr>
      </w:pPr>
    </w:p>
    <w:p w:rsidR="0043358D" w:rsidRDefault="0043358D" w:rsidP="00BB40F9">
      <w:pPr>
        <w:rPr>
          <w:sz w:val="28"/>
          <w:szCs w:val="28"/>
          <w:lang w:val="kk-KZ"/>
        </w:rPr>
      </w:pPr>
    </w:p>
    <w:p w:rsidR="0043358D" w:rsidRPr="00831536" w:rsidRDefault="0043358D" w:rsidP="00831536">
      <w:pPr>
        <w:ind w:firstLine="708"/>
        <w:rPr>
          <w:i/>
          <w:sz w:val="28"/>
          <w:szCs w:val="28"/>
          <w:lang w:val="kk-KZ"/>
        </w:rPr>
      </w:pPr>
    </w:p>
    <w:p w:rsidR="00C67CCE" w:rsidRPr="00C67CCE" w:rsidRDefault="00C67CCE" w:rsidP="00C67CCE">
      <w:pPr>
        <w:ind w:firstLine="708"/>
        <w:jc w:val="both"/>
        <w:rPr>
          <w:sz w:val="28"/>
          <w:szCs w:val="28"/>
          <w:lang w:val="kk-KZ"/>
        </w:rPr>
      </w:pPr>
      <w:r w:rsidRPr="00C67CCE">
        <w:rPr>
          <w:sz w:val="28"/>
          <w:szCs w:val="28"/>
          <w:lang w:val="kk-KZ"/>
        </w:rPr>
        <w:t xml:space="preserve">ҚР ДСМ "Денсаулық сақтауды дамыту республикалық орталығы" ШЖҚ РМК (бұдан әрі - ДСДРО) Дүниежүзілік Банктің медицина қызметкерлерінің кәсіби жауапкершілігін сақтандыру жобасы шеңберінде денсаулық сақтау саласының қызметкерлерін әлеуметтік-экономикалық қолдау мәселелері бойынша бірқатар іс-шаралар өткізуде. Осыған байланысты, ДСДРО пациенттің денсаулығы мен өміріне зиян келтіру дәрежесін ескере отырып, медицина қызметкерлерінің кәсіби міндеттерін </w:t>
      </w:r>
      <w:r>
        <w:rPr>
          <w:sz w:val="28"/>
          <w:szCs w:val="28"/>
          <w:lang w:val="kk-KZ"/>
        </w:rPr>
        <w:t>дұрыс</w:t>
      </w:r>
      <w:r w:rsidRPr="00C67CCE">
        <w:rPr>
          <w:sz w:val="28"/>
          <w:szCs w:val="28"/>
          <w:lang w:val="kk-KZ"/>
        </w:rPr>
        <w:t xml:space="preserve"> орындамау жағдайларын сақтандыру бойынша тарифтік тор құруды жоспарлап отыр. Медициналық қызметкерлердің кәсіби жауапкершілігінің қажетті сақтандыру пакетін есептеу үшін сізден "Жалпы сақтандыру" саласы бойынша мамандандырылған, "кәсіби жауапкершілікті сақтандыру"сыныбы бойынша білікті сарапшыларды іздеуге және жалдауға жәрдем көрсетуіңізді сұраймыз.</w:t>
      </w:r>
    </w:p>
    <w:p w:rsidR="009226A5" w:rsidRPr="00580881" w:rsidRDefault="009226A5" w:rsidP="00BB40F9">
      <w:pPr>
        <w:spacing w:line="276" w:lineRule="auto"/>
        <w:rPr>
          <w:b/>
          <w:sz w:val="28"/>
          <w:szCs w:val="28"/>
        </w:rPr>
      </w:pPr>
    </w:p>
    <w:p w:rsidR="00707695" w:rsidRDefault="00707695" w:rsidP="0043358D">
      <w:pPr>
        <w:tabs>
          <w:tab w:val="left" w:pos="7230"/>
        </w:tabs>
        <w:spacing w:line="276" w:lineRule="auto"/>
        <w:outlineLvl w:val="0"/>
        <w:rPr>
          <w:sz w:val="28"/>
          <w:szCs w:val="28"/>
        </w:rPr>
      </w:pPr>
    </w:p>
    <w:p w:rsidR="00580881" w:rsidRDefault="00580881" w:rsidP="0043358D">
      <w:pPr>
        <w:tabs>
          <w:tab w:val="left" w:pos="7230"/>
        </w:tabs>
        <w:spacing w:line="276" w:lineRule="auto"/>
        <w:outlineLvl w:val="0"/>
        <w:rPr>
          <w:sz w:val="28"/>
          <w:szCs w:val="28"/>
        </w:rPr>
      </w:pPr>
    </w:p>
    <w:p w:rsidR="00295744" w:rsidRDefault="00295744" w:rsidP="0043358D">
      <w:pPr>
        <w:tabs>
          <w:tab w:val="left" w:pos="7230"/>
        </w:tabs>
        <w:spacing w:line="276" w:lineRule="auto"/>
        <w:outlineLvl w:val="0"/>
        <w:rPr>
          <w:sz w:val="28"/>
          <w:szCs w:val="28"/>
        </w:rPr>
      </w:pP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70"/>
        <w:gridCol w:w="5103"/>
      </w:tblGrid>
      <w:tr w:rsidR="001D1308" w:rsidRPr="00894EB2" w:rsidTr="005572D1">
        <w:tc>
          <w:tcPr>
            <w:tcW w:w="5070" w:type="dxa"/>
          </w:tcPr>
          <w:p w:rsidR="001D1308" w:rsidRPr="00DE5FE9" w:rsidRDefault="001D1308" w:rsidP="001D1308">
            <w:pPr>
              <w:ind w:right="459"/>
              <w:rPr>
                <w:b/>
                <w:sz w:val="28"/>
                <w:szCs w:val="28"/>
                <w:lang w:val="kk-KZ"/>
              </w:rPr>
            </w:pPr>
            <w:r w:rsidRPr="00DE5FE9">
              <w:rPr>
                <w:b/>
                <w:noProof/>
                <w:sz w:val="28"/>
                <w:szCs w:val="28"/>
              </w:rPr>
              <w:t>Бас директор</w:t>
            </w:r>
          </w:p>
        </w:tc>
        <w:tc>
          <w:tcPr>
            <w:tcW w:w="5103" w:type="dxa"/>
          </w:tcPr>
          <w:p w:rsidR="001D1308" w:rsidRPr="00DE5FE9" w:rsidRDefault="001D1308" w:rsidP="001D1308">
            <w:pPr>
              <w:jc w:val="right"/>
              <w:rPr>
                <w:b/>
                <w:sz w:val="28"/>
                <w:szCs w:val="28"/>
                <w:lang w:val="kk-KZ"/>
              </w:rPr>
            </w:pPr>
            <w:r w:rsidRPr="00DE5FE9">
              <w:rPr>
                <w:b/>
                <w:noProof/>
                <w:sz w:val="28"/>
                <w:szCs w:val="28"/>
              </w:rPr>
              <w:t>К.Д. Тосекбаев</w:t>
            </w:r>
          </w:p>
        </w:tc>
      </w:tr>
    </w:tbl>
    <w:p w:rsidR="009226A5" w:rsidRPr="00400E73" w:rsidRDefault="00106431" w:rsidP="0043358D">
      <w:pPr>
        <w:tabs>
          <w:tab w:val="left" w:pos="7230"/>
        </w:tabs>
        <w:spacing w:line="276" w:lineRule="auto"/>
        <w:outlineLvl w:val="0"/>
        <w:rPr>
          <w:b/>
          <w:sz w:val="28"/>
          <w:szCs w:val="28"/>
          <w:lang w:val="kk-KZ"/>
        </w:rPr>
      </w:pPr>
      <w:r w:rsidRPr="00317FD2">
        <w:rPr>
          <w:b/>
          <w:sz w:val="28"/>
          <w:szCs w:val="28"/>
          <w:lang w:val="kk-KZ"/>
        </w:rPr>
        <w:t xml:space="preserve">  </w:t>
      </w:r>
      <w:r w:rsidR="0043358D" w:rsidRPr="00317FD2">
        <w:rPr>
          <w:b/>
          <w:sz w:val="28"/>
          <w:szCs w:val="28"/>
          <w:lang w:val="kk-KZ"/>
        </w:rPr>
        <w:tab/>
      </w:r>
    </w:p>
    <w:p w:rsidR="0015788C" w:rsidRDefault="0015788C" w:rsidP="0009771F">
      <w:pPr>
        <w:spacing w:line="276" w:lineRule="auto"/>
        <w:outlineLvl w:val="0"/>
        <w:rPr>
          <w:b/>
          <w:sz w:val="28"/>
          <w:szCs w:val="28"/>
          <w:lang w:val="kk-KZ"/>
        </w:rPr>
      </w:pPr>
    </w:p>
    <w:p w:rsidR="0015788C" w:rsidRDefault="0015788C" w:rsidP="0009771F">
      <w:pPr>
        <w:spacing w:line="276" w:lineRule="auto"/>
        <w:outlineLvl w:val="0"/>
        <w:rPr>
          <w:b/>
          <w:sz w:val="28"/>
          <w:szCs w:val="28"/>
          <w:lang w:val="kk-KZ"/>
        </w:rPr>
      </w:pPr>
    </w:p>
    <w:p w:rsidR="00C67CCE" w:rsidRDefault="00C67CCE" w:rsidP="0009771F">
      <w:pPr>
        <w:spacing w:line="276" w:lineRule="auto"/>
        <w:outlineLvl w:val="0"/>
        <w:rPr>
          <w:b/>
          <w:sz w:val="28"/>
          <w:szCs w:val="28"/>
          <w:lang w:val="kk-KZ"/>
        </w:rPr>
      </w:pPr>
    </w:p>
    <w:p w:rsidR="00C67CCE" w:rsidRDefault="00C67CCE" w:rsidP="0009771F">
      <w:pPr>
        <w:spacing w:line="276" w:lineRule="auto"/>
        <w:outlineLvl w:val="0"/>
        <w:rPr>
          <w:b/>
          <w:sz w:val="28"/>
          <w:szCs w:val="28"/>
          <w:lang w:val="kk-KZ"/>
        </w:rPr>
      </w:pPr>
    </w:p>
    <w:p w:rsidR="0015788C" w:rsidRPr="00E64435" w:rsidRDefault="003B375F" w:rsidP="0015788C">
      <w:pPr>
        <w:rPr>
          <w:i/>
        </w:rPr>
      </w:pPr>
      <w:r>
        <w:rPr>
          <w:i/>
        </w:rPr>
        <w:t>Орын</w:t>
      </w:r>
      <w:r w:rsidR="0016165C">
        <w:rPr>
          <w:i/>
        </w:rPr>
        <w:t>д</w:t>
      </w:r>
      <w:r>
        <w:rPr>
          <w:i/>
        </w:rPr>
        <w:t>.</w:t>
      </w:r>
      <w:r w:rsidR="00DC3DCC">
        <w:rPr>
          <w:i/>
        </w:rPr>
        <w:t>:</w:t>
      </w:r>
      <w:r>
        <w:rPr>
          <w:i/>
        </w:rPr>
        <w:t xml:space="preserve"> </w:t>
      </w:r>
      <w:r w:rsidR="00D11EEB">
        <w:rPr>
          <w:i/>
          <w:noProof/>
        </w:rPr>
        <w:t>Б. Д. Салхаева</w:t>
      </w:r>
    </w:p>
    <w:p w:rsidR="0015788C" w:rsidRPr="00E64435" w:rsidRDefault="0015788C" w:rsidP="0015788C">
      <w:pPr>
        <w:spacing w:line="276" w:lineRule="auto"/>
        <w:outlineLvl w:val="0"/>
        <w:rPr>
          <w:sz w:val="28"/>
          <w:szCs w:val="28"/>
        </w:rPr>
      </w:pPr>
      <w:r w:rsidRPr="00DC3DCC">
        <w:rPr>
          <w:i/>
          <w:szCs w:val="20"/>
          <w:lang w:val="kk-KZ"/>
        </w:rPr>
        <w:t>Тел.</w:t>
      </w:r>
      <w:r w:rsidR="0016165C">
        <w:rPr>
          <w:i/>
          <w:szCs w:val="20"/>
          <w:lang w:val="kk-KZ"/>
        </w:rPr>
        <w:t>:</w:t>
      </w:r>
      <w:r w:rsidRPr="00DC3DCC">
        <w:rPr>
          <w:i/>
          <w:szCs w:val="20"/>
          <w:lang w:val="kk-KZ"/>
        </w:rPr>
        <w:t xml:space="preserve"> </w:t>
      </w:r>
      <w:r w:rsidR="0071249A">
        <w:rPr>
          <w:i/>
          <w:noProof/>
        </w:rPr>
        <w:t>-</w:t>
      </w:r>
    </w:p>
    <w:p w:rsidR="00B85B9D" w:rsidRDefault="0071249A" w:rsidP="0015788C">
      <w:pPr>
        <w:spacing w:line="276" w:lineRule="auto"/>
        <w:outlineLvl w:val="0"/>
        <w:rPr>
          <w:i/>
        </w:rPr>
      </w:pPr>
      <w:r>
        <w:rPr>
          <w:i/>
          <w:noProof/>
        </w:rPr>
        <w:t>salkhayeva_b@rcrz.kz</w:t>
      </w:r>
    </w:p>
    <w:p w:rsidR="00914867" w:rsidRDefault="00B85B9D">
      <w:pPr>
        <w:rPr>
          <w:i/>
        </w:rPr>
      </w:pPr>
      <w:r>
        <w:rPr>
          <w:i/>
        </w:rPr>
        <w:br w:type="page"/>
      </w:r>
    </w:p>
    <w:p w:rsidR="00C67CCE" w:rsidRDefault="00C67CCE" w:rsidP="00C67CCE">
      <w:pPr>
        <w:jc w:val="right"/>
        <w:rPr>
          <w:b/>
          <w:sz w:val="28"/>
          <w:szCs w:val="28"/>
          <w:lang w:val="kk-KZ"/>
        </w:rPr>
      </w:pPr>
    </w:p>
    <w:p w:rsidR="00C67CCE" w:rsidRDefault="00C67CCE" w:rsidP="00C67CCE">
      <w:pPr>
        <w:jc w:val="right"/>
        <w:rPr>
          <w:b/>
          <w:sz w:val="28"/>
          <w:szCs w:val="28"/>
          <w:lang w:val="kk-KZ"/>
        </w:rPr>
      </w:pPr>
    </w:p>
    <w:p w:rsidR="00C67CCE" w:rsidRPr="007B0F59" w:rsidRDefault="00C67CCE" w:rsidP="00C67CCE">
      <w:pPr>
        <w:jc w:val="right"/>
        <w:rPr>
          <w:b/>
          <w:sz w:val="28"/>
          <w:szCs w:val="28"/>
        </w:rPr>
      </w:pPr>
      <w:r w:rsidRPr="007B0F59">
        <w:rPr>
          <w:b/>
          <w:sz w:val="28"/>
          <w:szCs w:val="28"/>
        </w:rPr>
        <w:t xml:space="preserve">Председателю </w:t>
      </w:r>
    </w:p>
    <w:p w:rsidR="00C67CCE" w:rsidRPr="007B0F59" w:rsidRDefault="00C67CCE" w:rsidP="00C67CCE">
      <w:pPr>
        <w:jc w:val="right"/>
        <w:rPr>
          <w:b/>
          <w:sz w:val="28"/>
          <w:szCs w:val="28"/>
        </w:rPr>
      </w:pPr>
      <w:r w:rsidRPr="007B0F59">
        <w:rPr>
          <w:b/>
          <w:sz w:val="28"/>
          <w:szCs w:val="28"/>
        </w:rPr>
        <w:t xml:space="preserve">Общественного объединения </w:t>
      </w:r>
    </w:p>
    <w:p w:rsidR="00C67CCE" w:rsidRPr="007B0F59" w:rsidRDefault="00C67CCE" w:rsidP="00C67CCE">
      <w:pPr>
        <w:jc w:val="right"/>
        <w:rPr>
          <w:b/>
          <w:sz w:val="28"/>
          <w:szCs w:val="28"/>
        </w:rPr>
      </w:pPr>
      <w:r w:rsidRPr="007B0F59">
        <w:rPr>
          <w:b/>
          <w:sz w:val="28"/>
          <w:szCs w:val="28"/>
        </w:rPr>
        <w:t>«Общество актуариев Казахстана»</w:t>
      </w:r>
    </w:p>
    <w:p w:rsidR="00B85B9D" w:rsidRPr="00C67CCE" w:rsidRDefault="00B85B9D" w:rsidP="00B85B9D">
      <w:pPr>
        <w:ind w:left="6237"/>
        <w:rPr>
          <w:b/>
          <w:sz w:val="28"/>
          <w:szCs w:val="28"/>
        </w:rPr>
      </w:pPr>
    </w:p>
    <w:p w:rsidR="00B85B9D" w:rsidRDefault="00B85B9D" w:rsidP="00B85B9D">
      <w:pPr>
        <w:rPr>
          <w:sz w:val="28"/>
          <w:szCs w:val="28"/>
          <w:lang w:val="kk-KZ"/>
        </w:rPr>
      </w:pPr>
    </w:p>
    <w:p w:rsidR="00B85B9D" w:rsidRPr="00831536" w:rsidRDefault="00B85B9D" w:rsidP="00B85B9D">
      <w:pPr>
        <w:ind w:firstLine="708"/>
        <w:rPr>
          <w:i/>
          <w:sz w:val="28"/>
          <w:szCs w:val="28"/>
          <w:lang w:val="kk-KZ"/>
        </w:rPr>
      </w:pPr>
    </w:p>
    <w:p w:rsidR="00C67CCE" w:rsidRPr="007B0F59" w:rsidRDefault="00C67CCE" w:rsidP="00C67CCE">
      <w:pPr>
        <w:ind w:firstLine="708"/>
        <w:jc w:val="both"/>
        <w:rPr>
          <w:sz w:val="28"/>
          <w:szCs w:val="28"/>
        </w:rPr>
      </w:pPr>
      <w:r w:rsidRPr="007B0F59">
        <w:rPr>
          <w:sz w:val="28"/>
          <w:szCs w:val="28"/>
        </w:rPr>
        <w:t>РГП на ПХВ «Республиканский центр развития здравоохранения» МЗ РК (Далее - РЦРЗ) в рамках проекта Всемирного Банка по страхованию профессиональной ответственности медицинских работников проводит ряд мероприятий по вопросам социально-экономической поддержки работников отрасли здравоохранения. В связи с чем, РЦРЗ планирует создание тарифной сетки по страхованию случаев ненадлежащего выполнения профессиональных обязанностей медицинскими работниками с учетом степени нанесения вреда здоровью и жизни пациента. Для расчета необходимого страхового пакета профессиональной ответственности медицинских работников просим Вас оказать содействие в поиске и найме квалифицированных экспертов, специализирующихся по отрасли «Общее страхование», класс «страхование профессиональной ответственности».</w:t>
      </w:r>
    </w:p>
    <w:p w:rsidR="00B85B9D" w:rsidRPr="00400E73" w:rsidRDefault="00B85B9D" w:rsidP="00B85B9D">
      <w:pPr>
        <w:rPr>
          <w:sz w:val="28"/>
          <w:szCs w:val="28"/>
          <w:lang w:val="kk-KZ"/>
        </w:rPr>
      </w:pPr>
    </w:p>
    <w:p w:rsidR="00B85B9D" w:rsidRPr="00400E73" w:rsidRDefault="00B85B9D" w:rsidP="00B85B9D">
      <w:pPr>
        <w:jc w:val="both"/>
        <w:rPr>
          <w:sz w:val="28"/>
          <w:szCs w:val="28"/>
          <w:lang w:val="kk-KZ"/>
        </w:rPr>
      </w:pPr>
    </w:p>
    <w:p w:rsidR="00580881" w:rsidRDefault="00580881" w:rsidP="00B85B9D">
      <w:pPr>
        <w:tabs>
          <w:tab w:val="left" w:pos="7230"/>
        </w:tabs>
        <w:spacing w:line="276" w:lineRule="auto"/>
        <w:outlineLvl w:val="0"/>
        <w:rPr>
          <w:b/>
          <w:sz w:val="28"/>
          <w:szCs w:val="28"/>
          <w:lang w:val="kk-KZ"/>
        </w:rPr>
      </w:pPr>
    </w:p>
    <w:p w:rsidR="00580881" w:rsidRDefault="00580881" w:rsidP="00B85B9D">
      <w:pPr>
        <w:tabs>
          <w:tab w:val="left" w:pos="7230"/>
        </w:tabs>
        <w:spacing w:line="276" w:lineRule="auto"/>
        <w:outlineLvl w:val="0"/>
        <w:rPr>
          <w:b/>
          <w:sz w:val="28"/>
          <w:szCs w:val="28"/>
          <w:lang w:val="kk-KZ"/>
        </w:rPr>
      </w:pPr>
    </w:p>
    <w:p w:rsidR="00580881" w:rsidRPr="00317FD2" w:rsidRDefault="00B85B9D" w:rsidP="00B85B9D">
      <w:pPr>
        <w:tabs>
          <w:tab w:val="left" w:pos="7230"/>
        </w:tabs>
        <w:spacing w:line="276" w:lineRule="auto"/>
        <w:outlineLvl w:val="0"/>
        <w:rPr>
          <w:b/>
          <w:sz w:val="28"/>
          <w:szCs w:val="28"/>
          <w:lang w:val="kk-KZ"/>
        </w:rPr>
      </w:pPr>
      <w:r w:rsidRPr="00317FD2">
        <w:rPr>
          <w:b/>
          <w:sz w:val="28"/>
          <w:szCs w:val="28"/>
          <w:lang w:val="kk-KZ"/>
        </w:rPr>
        <w:t xml:space="preserve">  </w:t>
      </w: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70"/>
        <w:gridCol w:w="5103"/>
      </w:tblGrid>
      <w:tr w:rsidR="00270959" w:rsidRPr="00894EB2" w:rsidTr="00270959">
        <w:tc>
          <w:tcPr>
            <w:tcW w:w="5070" w:type="dxa"/>
          </w:tcPr>
          <w:p w:rsidR="00270959" w:rsidRPr="00894EB2" w:rsidRDefault="00270959" w:rsidP="00415A6E">
            <w:pPr>
              <w:tabs>
                <w:tab w:val="left" w:pos="3402"/>
                <w:tab w:val="left" w:pos="7230"/>
              </w:tabs>
              <w:ind w:right="1163"/>
              <w:outlineLvl w:val="0"/>
              <w:rPr>
                <w:b/>
                <w:sz w:val="28"/>
                <w:szCs w:val="28"/>
                <w:lang w:val="en-US"/>
              </w:rPr>
            </w:pPr>
            <w:r w:rsidRPr="00894EB2">
              <w:rPr>
                <w:b/>
                <w:noProof/>
                <w:sz w:val="28"/>
                <w:szCs w:val="28"/>
              </w:rPr>
              <w:t>Генеральный директор</w:t>
            </w:r>
          </w:p>
        </w:tc>
        <w:tc>
          <w:tcPr>
            <w:tcW w:w="5103" w:type="dxa"/>
          </w:tcPr>
          <w:p w:rsidR="00270959" w:rsidRPr="00894EB2" w:rsidRDefault="00270959" w:rsidP="00415A6E">
            <w:pPr>
              <w:tabs>
                <w:tab w:val="left" w:pos="7230"/>
              </w:tabs>
              <w:ind w:left="745"/>
              <w:jc w:val="right"/>
              <w:outlineLvl w:val="0"/>
              <w:rPr>
                <w:b/>
                <w:sz w:val="28"/>
                <w:szCs w:val="28"/>
              </w:rPr>
            </w:pPr>
            <w:r w:rsidRPr="00894EB2">
              <w:rPr>
                <w:b/>
                <w:noProof/>
                <w:sz w:val="28"/>
                <w:szCs w:val="28"/>
              </w:rPr>
              <w:t>Тосекбаев К.Д.</w:t>
            </w:r>
          </w:p>
        </w:tc>
      </w:tr>
    </w:tbl>
    <w:p w:rsidR="00B85B9D" w:rsidRDefault="00B85B9D" w:rsidP="00B85B9D">
      <w:pPr>
        <w:spacing w:line="276" w:lineRule="auto"/>
        <w:outlineLvl w:val="0"/>
        <w:rPr>
          <w:b/>
          <w:sz w:val="28"/>
          <w:szCs w:val="28"/>
          <w:lang w:val="kk-KZ"/>
        </w:rPr>
      </w:pPr>
    </w:p>
    <w:p w:rsidR="00B85B9D" w:rsidRPr="00DC4E67" w:rsidRDefault="00B85B9D" w:rsidP="00B85B9D">
      <w:pPr>
        <w:spacing w:line="276" w:lineRule="auto"/>
        <w:outlineLvl w:val="0"/>
        <w:rPr>
          <w:b/>
          <w:sz w:val="28"/>
          <w:szCs w:val="28"/>
          <w:lang w:val="kk-KZ"/>
        </w:rPr>
      </w:pPr>
    </w:p>
    <w:p w:rsidR="00B85B9D" w:rsidRDefault="00B85B9D" w:rsidP="00B85B9D">
      <w:pPr>
        <w:spacing w:line="276" w:lineRule="auto"/>
        <w:outlineLvl w:val="0"/>
        <w:rPr>
          <w:b/>
          <w:sz w:val="28"/>
          <w:szCs w:val="28"/>
          <w:lang w:val="kk-KZ"/>
        </w:rPr>
      </w:pPr>
    </w:p>
    <w:p w:rsidR="00B85B9D" w:rsidRPr="00DC4E67" w:rsidRDefault="003B375F" w:rsidP="00B85B9D">
      <w:pPr>
        <w:rPr>
          <w:i/>
          <w:lang w:val="kk-KZ"/>
        </w:rPr>
      </w:pPr>
      <w:r>
        <w:rPr>
          <w:i/>
        </w:rPr>
        <w:t>Исп.</w:t>
      </w:r>
      <w:r w:rsidR="0016165C">
        <w:rPr>
          <w:i/>
        </w:rPr>
        <w:t>:</w:t>
      </w:r>
      <w:r>
        <w:rPr>
          <w:i/>
        </w:rPr>
        <w:t xml:space="preserve"> </w:t>
      </w:r>
      <w:r w:rsidR="00D11EEB">
        <w:rPr>
          <w:i/>
          <w:noProof/>
        </w:rPr>
        <w:t>Салхаева Б. Д.</w:t>
      </w:r>
    </w:p>
    <w:p w:rsidR="00B85B9D" w:rsidRPr="00E64435" w:rsidRDefault="00B85B9D" w:rsidP="00B85B9D">
      <w:pPr>
        <w:spacing w:line="276" w:lineRule="auto"/>
        <w:outlineLvl w:val="0"/>
        <w:rPr>
          <w:sz w:val="28"/>
          <w:szCs w:val="28"/>
        </w:rPr>
      </w:pPr>
      <w:r w:rsidRPr="0016165C">
        <w:rPr>
          <w:i/>
          <w:szCs w:val="20"/>
          <w:lang w:val="kk-KZ"/>
        </w:rPr>
        <w:t>Тел.</w:t>
      </w:r>
      <w:r w:rsidR="0016165C">
        <w:rPr>
          <w:i/>
          <w:szCs w:val="20"/>
          <w:lang w:val="kk-KZ"/>
        </w:rPr>
        <w:t>:</w:t>
      </w:r>
      <w:r w:rsidRPr="0016165C">
        <w:rPr>
          <w:i/>
          <w:szCs w:val="20"/>
          <w:lang w:val="kk-KZ"/>
        </w:rPr>
        <w:t xml:space="preserve"> </w:t>
      </w:r>
      <w:r>
        <w:rPr>
          <w:i/>
          <w:noProof/>
        </w:rPr>
        <w:t>-</w:t>
      </w:r>
    </w:p>
    <w:p w:rsidR="00B85B9D" w:rsidRDefault="00B85B9D" w:rsidP="00B85B9D">
      <w:pPr>
        <w:spacing w:line="276" w:lineRule="auto"/>
        <w:outlineLvl w:val="0"/>
        <w:rPr>
          <w:i/>
        </w:rPr>
      </w:pPr>
      <w:r>
        <w:rPr>
          <w:i/>
          <w:noProof/>
        </w:rPr>
        <w:t>salkhayeva_b@rcrz.kz</w:t>
      </w:r>
    </w:p>
    <w:p w:rsidR="00E64435" w:rsidRPr="0071249A" w:rsidRDefault="00E64435" w:rsidP="0015788C">
      <w:pPr>
        <w:spacing w:line="276" w:lineRule="auto"/>
        <w:outlineLvl w:val="0"/>
        <w:rPr>
          <w:i/>
        </w:rPr>
      </w:pPr>
    </w:p>
    <w:p w:rsidR="00356DEA" w:rsidRDefault="00D43D7C">
      <w:pPr>
        <w:rPr>
          <w:lang w:val="en-US"/>
        </w:rPr>
      </w:pPr>
    </w:p>
    <w:p w:rsidR="0010640C" w:rsidRDefault="00D43D7C">
      <w:r>
        <w:rPr>
          <w:b/>
        </w:rPr>
        <w:t>Согласовано</w:t>
      </w:r>
    </w:p>
    <w:p w:rsidR="0010640C" w:rsidRDefault="00D43D7C">
      <w:r>
        <w:t>21.10.2020 17:19 Жумакаримов Мират Абдыкаримулы</w:t>
      </w:r>
    </w:p>
    <w:p w:rsidR="0010640C" w:rsidRDefault="00D43D7C">
      <w:r>
        <w:t xml:space="preserve">21.10.2020 17:40 Абильдина Акбота </w:t>
      </w:r>
      <w:r>
        <w:t>Сулеймановна</w:t>
      </w:r>
    </w:p>
    <w:p w:rsidR="0010640C" w:rsidRDefault="00D43D7C">
      <w:r>
        <w:rPr>
          <w:b/>
        </w:rPr>
        <w:t>Подписано</w:t>
      </w:r>
    </w:p>
    <w:p w:rsidR="0010640C" w:rsidRDefault="00D43D7C">
      <w:r>
        <w:t>22.10.2020 10:21 Тосекбаев Канат Дуйсенбаевич</w:t>
      </w:r>
    </w:p>
    <w:sectPr w:rsidR="0010640C" w:rsidSect="00914867">
      <w:footerReference w:type="default" r:id="rId8"/>
      <w:headerReference w:type="first" r:id="rId9"/>
      <w:footerReference w:type="first" r:id="rId10"/>
      <w:pgSz w:w="11906" w:h="16838" w:code="9"/>
      <w:pgMar w:top="1134" w:right="567" w:bottom="567" w:left="1134" w:header="4253"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09BC" w:rsidRDefault="00D309BC" w:rsidP="00B85B9D">
      <w:r>
        <w:separator/>
      </w:r>
    </w:p>
  </w:endnote>
  <w:endnote w:type="continuationSeparator" w:id="0">
    <w:p w:rsidR="00D309BC" w:rsidRDefault="00D309BC" w:rsidP="00B85B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Condensed">
    <w:altName w:val="Arial Narrow"/>
    <w:charset w:val="00"/>
    <w:family w:val="swiss"/>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KZ Times New Roman">
    <w:altName w:val="Cambria"/>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87" w:rightFromText="187" w:vertAnchor="page" w:horzAnchor="page" w:tblpXSpec="right" w:tblpYSpec="bottom"/>
      <w:tblW w:w="281" w:type="pct"/>
      <w:tblLook w:val="04A0" w:firstRow="1" w:lastRow="0" w:firstColumn="1" w:lastColumn="0" w:noHBand="0" w:noVBand="1"/>
    </w:tblPr>
    <w:tblGrid>
      <w:gridCol w:w="622"/>
    </w:tblGrid>
    <w:tr w:rsidR="00AC16FB" w:rsidRPr="00AC16FB" w:rsidTr="00AC16FB">
      <w:trPr>
        <w:trHeight w:hRule="exact" w:val="13608"/>
      </w:trPr>
      <w:tc>
        <w:tcPr>
          <w:tcW w:w="538" w:type="dxa"/>
          <w:textDirection w:val="btLr"/>
        </w:tcPr>
        <w:p w:rsidR="00452F81" w:rsidRPr="00AC16FB" w:rsidRDefault="00D43D7C" w:rsidP="00AC16FB">
          <w:pPr>
            <w:pStyle w:val="a3"/>
            <w:ind w:left="113" w:right="113"/>
            <w:jc w:val="center"/>
            <w:rPr>
              <w:sz w:val="14"/>
              <w:szCs w:val="14"/>
            </w:rPr>
          </w:pPr>
          <w:r w:rsidRPr="00AC16FB">
            <w:rPr>
              <w:sz w:val="14"/>
              <w:szCs w:val="14"/>
            </w:rPr>
            <w:t xml:space="preserve">Дата: 11.02.2021 17:16. Копия электронного документа. Версия СЭД: Documentolog 7.4.12. Положительный </w:t>
          </w:r>
          <w:r w:rsidRPr="00AC16FB">
            <w:rPr>
              <w:sz w:val="14"/>
              <w:szCs w:val="14"/>
            </w:rPr>
            <w:t>результат проверки ЭЦП</w:t>
          </w:r>
        </w:p>
      </w:tc>
    </w:tr>
    <w:tr w:rsidR="00AC16FB" w:rsidRPr="00AC16FB" w:rsidTr="00AC16FB">
      <w:trPr>
        <w:trHeight w:hRule="exact" w:val="1701"/>
      </w:trPr>
      <w:tc>
        <w:tcPr>
          <w:tcW w:w="538" w:type="dxa"/>
          <w:textDirection w:val="btLr"/>
        </w:tcPr>
        <w:p w:rsidR="00AC16FB" w:rsidRPr="00AC16FB" w:rsidRDefault="00D43D7C" w:rsidP="00AC16FB">
          <w:pPr>
            <w:pStyle w:val="a3"/>
            <w:ind w:left="113" w:right="113"/>
            <w:jc w:val="center"/>
            <w:rPr>
              <w:sz w:val="14"/>
              <w:szCs w:val="14"/>
            </w:rPr>
          </w:pPr>
        </w:p>
      </w:tc>
    </w:tr>
  </w:tbl>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87" w:rightFromText="187" w:vertAnchor="page" w:horzAnchor="page" w:tblpXSpec="right" w:tblpYSpec="bottom"/>
      <w:tblW w:w="281" w:type="pct"/>
      <w:tblLook w:val="04A0" w:firstRow="1" w:lastRow="0" w:firstColumn="1" w:lastColumn="0" w:noHBand="0" w:noVBand="1"/>
    </w:tblPr>
    <w:tblGrid>
      <w:gridCol w:w="622"/>
    </w:tblGrid>
    <w:tr w:rsidR="00AC16FB" w:rsidRPr="00AC16FB" w:rsidTr="00AC16FB">
      <w:trPr>
        <w:trHeight w:hRule="exact" w:val="13608"/>
      </w:trPr>
      <w:tc>
        <w:tcPr>
          <w:tcW w:w="538" w:type="dxa"/>
          <w:textDirection w:val="btLr"/>
        </w:tcPr>
        <w:p w:rsidR="00452F81" w:rsidRPr="00AC16FB" w:rsidRDefault="00D43D7C" w:rsidP="00AC16FB">
          <w:pPr>
            <w:pStyle w:val="a3"/>
            <w:ind w:left="113" w:right="113"/>
            <w:jc w:val="center"/>
            <w:rPr>
              <w:sz w:val="14"/>
              <w:szCs w:val="14"/>
            </w:rPr>
          </w:pPr>
          <w:r w:rsidRPr="00AC16FB">
            <w:rPr>
              <w:sz w:val="14"/>
              <w:szCs w:val="14"/>
            </w:rPr>
            <w:t>Дата: 11.02.2021 17:16. Копия электронного документа. Версия СЭД: Documentolog 7.4.12. Положительный результат проверки ЭЦП</w:t>
          </w:r>
        </w:p>
      </w:tc>
    </w:tr>
    <w:tr w:rsidR="00AC16FB" w:rsidRPr="00AC16FB" w:rsidTr="00AC16FB">
      <w:trPr>
        <w:trHeight w:hRule="exact" w:val="1701"/>
      </w:trPr>
      <w:tc>
        <w:tcPr>
          <w:tcW w:w="538" w:type="dxa"/>
          <w:textDirection w:val="btLr"/>
        </w:tcPr>
        <w:p w:rsidR="00AC16FB" w:rsidRPr="00AC16FB" w:rsidRDefault="00D43D7C" w:rsidP="00AC16FB">
          <w:pPr>
            <w:pStyle w:val="a3"/>
            <w:ind w:left="113" w:right="113"/>
            <w:jc w:val="center"/>
            <w:rPr>
              <w:sz w:val="14"/>
              <w:szCs w:val="14"/>
            </w:rPr>
          </w:pPr>
        </w:p>
      </w:tc>
    </w:tr>
  </w:tbl>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09BC" w:rsidRDefault="00D309BC" w:rsidP="00B85B9D">
      <w:r>
        <w:separator/>
      </w:r>
    </w:p>
  </w:footnote>
  <w:footnote w:type="continuationSeparator" w:id="0">
    <w:p w:rsidR="00D309BC" w:rsidRDefault="00D309BC" w:rsidP="00B85B9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466F" w:rsidRDefault="00914867" w:rsidP="00914867">
    <w:pPr>
      <w:pStyle w:val="af2"/>
    </w:pPr>
    <w:r>
      <w:rPr>
        <w:noProof/>
      </w:rPr>
      <w:drawing>
        <wp:anchor distT="0" distB="0" distL="114300" distR="114300" simplePos="0" relativeHeight="251689984" behindDoc="1" locked="0" layoutInCell="1" allowOverlap="1" wp14:anchorId="74F86422" wp14:editId="782665CF">
          <wp:simplePos x="0" y="0"/>
          <wp:positionH relativeFrom="margin">
            <wp:posOffset>0</wp:posOffset>
          </wp:positionH>
          <wp:positionV relativeFrom="page">
            <wp:posOffset>449580</wp:posOffset>
          </wp:positionV>
          <wp:extent cx="6610985" cy="2209800"/>
          <wp:effectExtent l="0" t="0" r="0" b="0"/>
          <wp:wrapNone/>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10985" cy="22098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3C14F3"/>
    <w:multiLevelType w:val="hybridMultilevel"/>
    <w:tmpl w:val="C83429C6"/>
    <w:lvl w:ilvl="0" w:tplc="4ED82E7C">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DBF7E3C"/>
    <w:multiLevelType w:val="hybridMultilevel"/>
    <w:tmpl w:val="2F6C8DB2"/>
    <w:lvl w:ilvl="0" w:tplc="8B5A62E4">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 w15:restartNumberingAfterBreak="0">
    <w:nsid w:val="16545095"/>
    <w:multiLevelType w:val="hybridMultilevel"/>
    <w:tmpl w:val="6D64185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9975922"/>
    <w:multiLevelType w:val="hybridMultilevel"/>
    <w:tmpl w:val="99A82A64"/>
    <w:lvl w:ilvl="0" w:tplc="1CF2C13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15:restartNumberingAfterBreak="0">
    <w:nsid w:val="1C813540"/>
    <w:multiLevelType w:val="hybridMultilevel"/>
    <w:tmpl w:val="1A9419FC"/>
    <w:lvl w:ilvl="0" w:tplc="4ED82E7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C6373F9"/>
    <w:multiLevelType w:val="hybridMultilevel"/>
    <w:tmpl w:val="CACA40DA"/>
    <w:lvl w:ilvl="0" w:tplc="4ED82E7C">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6" w15:restartNumberingAfterBreak="0">
    <w:nsid w:val="48095527"/>
    <w:multiLevelType w:val="multilevel"/>
    <w:tmpl w:val="4C1E9172"/>
    <w:styleLink w:val="NumberedListTable"/>
    <w:lvl w:ilvl="0">
      <w:start w:val="1"/>
      <w:numFmt w:val="decimal"/>
      <w:lvlText w:val="%1."/>
      <w:lvlJc w:val="left"/>
      <w:pPr>
        <w:tabs>
          <w:tab w:val="num" w:pos="227"/>
        </w:tabs>
        <w:ind w:left="227" w:hanging="227"/>
      </w:pPr>
      <w:rPr>
        <w:rFonts w:ascii="Segoe Condensed" w:eastAsia="Segoe Condensed" w:hAnsi="Segoe Condensed" w:cs="Segoe Condensed" w:hint="default"/>
        <w:sz w:val="18"/>
        <w:szCs w:val="18"/>
      </w:rPr>
    </w:lvl>
    <w:lvl w:ilvl="1">
      <w:start w:val="1"/>
      <w:numFmt w:val="lowerLetter"/>
      <w:lvlText w:val="%2."/>
      <w:lvlJc w:val="left"/>
      <w:pPr>
        <w:tabs>
          <w:tab w:val="num" w:pos="454"/>
        </w:tabs>
        <w:ind w:left="454" w:hanging="227"/>
      </w:pPr>
      <w:rPr>
        <w:rFonts w:ascii="Segoe Condensed" w:eastAsia="Segoe Condensed" w:hAnsi="Segoe Condensed" w:cs="Segoe Condensed" w:hint="default"/>
        <w:sz w:val="18"/>
        <w:szCs w:val="18"/>
      </w:rPr>
    </w:lvl>
    <w:lvl w:ilvl="2">
      <w:start w:val="1"/>
      <w:numFmt w:val="lowerRoman"/>
      <w:lvlText w:val="%3."/>
      <w:lvlJc w:val="left"/>
      <w:pPr>
        <w:tabs>
          <w:tab w:val="num" w:pos="680"/>
        </w:tabs>
        <w:ind w:left="680" w:hanging="226"/>
      </w:pPr>
      <w:rPr>
        <w:rFonts w:ascii="Segoe Condensed" w:eastAsia="Segoe Condensed" w:hAnsi="Segoe Condensed" w:cs="Segoe Condensed" w:hint="default"/>
        <w:sz w:val="18"/>
        <w:szCs w:val="18"/>
      </w:rPr>
    </w:lvl>
    <w:lvl w:ilvl="3">
      <w:start w:val="1"/>
      <w:numFmt w:val="decimal"/>
      <w:lvlText w:val="(%4)"/>
      <w:lvlJc w:val="left"/>
      <w:pPr>
        <w:tabs>
          <w:tab w:val="num" w:pos="7920"/>
        </w:tabs>
        <w:ind w:left="7920" w:hanging="360"/>
      </w:pPr>
      <w:rPr>
        <w:rFonts w:hint="default"/>
      </w:rPr>
    </w:lvl>
    <w:lvl w:ilvl="4">
      <w:start w:val="1"/>
      <w:numFmt w:val="lowerLetter"/>
      <w:lvlText w:val="(%5)"/>
      <w:lvlJc w:val="left"/>
      <w:pPr>
        <w:tabs>
          <w:tab w:val="num" w:pos="8280"/>
        </w:tabs>
        <w:ind w:left="8280" w:hanging="360"/>
      </w:pPr>
      <w:rPr>
        <w:rFonts w:hint="default"/>
      </w:rPr>
    </w:lvl>
    <w:lvl w:ilvl="5">
      <w:start w:val="1"/>
      <w:numFmt w:val="lowerRoman"/>
      <w:lvlText w:val="(%6)"/>
      <w:lvlJc w:val="left"/>
      <w:pPr>
        <w:tabs>
          <w:tab w:val="num" w:pos="8640"/>
        </w:tabs>
        <w:ind w:left="8640" w:hanging="360"/>
      </w:pPr>
      <w:rPr>
        <w:rFonts w:hint="default"/>
      </w:rPr>
    </w:lvl>
    <w:lvl w:ilvl="6">
      <w:start w:val="1"/>
      <w:numFmt w:val="decimal"/>
      <w:lvlText w:val="%7."/>
      <w:lvlJc w:val="left"/>
      <w:pPr>
        <w:tabs>
          <w:tab w:val="num" w:pos="9000"/>
        </w:tabs>
        <w:ind w:left="9000" w:hanging="360"/>
      </w:pPr>
      <w:rPr>
        <w:rFonts w:hint="default"/>
      </w:rPr>
    </w:lvl>
    <w:lvl w:ilvl="7">
      <w:start w:val="1"/>
      <w:numFmt w:val="lowerLetter"/>
      <w:lvlText w:val="%8."/>
      <w:lvlJc w:val="left"/>
      <w:pPr>
        <w:tabs>
          <w:tab w:val="num" w:pos="9360"/>
        </w:tabs>
        <w:ind w:left="9360" w:hanging="360"/>
      </w:pPr>
      <w:rPr>
        <w:rFonts w:hint="default"/>
      </w:rPr>
    </w:lvl>
    <w:lvl w:ilvl="8">
      <w:start w:val="1"/>
      <w:numFmt w:val="lowerRoman"/>
      <w:lvlText w:val="%9."/>
      <w:lvlJc w:val="left"/>
      <w:pPr>
        <w:tabs>
          <w:tab w:val="num" w:pos="9720"/>
        </w:tabs>
        <w:ind w:left="9720" w:hanging="360"/>
      </w:pPr>
      <w:rPr>
        <w:rFonts w:hint="default"/>
      </w:rPr>
    </w:lvl>
  </w:abstractNum>
  <w:abstractNum w:abstractNumId="7" w15:restartNumberingAfterBreak="0">
    <w:nsid w:val="4D987791"/>
    <w:multiLevelType w:val="hybridMultilevel"/>
    <w:tmpl w:val="99A82A64"/>
    <w:lvl w:ilvl="0" w:tplc="1CF2C13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15:restartNumberingAfterBreak="0">
    <w:nsid w:val="76EC1554"/>
    <w:multiLevelType w:val="multilevel"/>
    <w:tmpl w:val="7026DA3E"/>
    <w:lvl w:ilvl="0">
      <w:start w:val="1"/>
      <w:numFmt w:val="bullet"/>
      <w:lvlText w:val=""/>
      <w:lvlJc w:val="left"/>
      <w:pPr>
        <w:tabs>
          <w:tab w:val="num" w:pos="927"/>
        </w:tabs>
        <w:ind w:left="927" w:hanging="360"/>
      </w:pPr>
      <w:rPr>
        <w:rFonts w:ascii="Wingdings" w:hAnsi="Wingdings" w:hint="default"/>
        <w:color w:val="808080"/>
        <w:sz w:val="20"/>
        <w:szCs w:val="20"/>
      </w:rPr>
    </w:lvl>
    <w:lvl w:ilvl="1">
      <w:start w:val="1"/>
      <w:numFmt w:val="bullet"/>
      <w:lvlText w:val=""/>
      <w:lvlJc w:val="left"/>
      <w:pPr>
        <w:tabs>
          <w:tab w:val="num" w:pos="1247"/>
        </w:tabs>
        <w:ind w:left="1247" w:hanging="340"/>
      </w:pPr>
      <w:rPr>
        <w:rFonts w:ascii="Wingdings 2" w:hAnsi="Wingdings 2" w:cs="Wingdings 2" w:hint="default"/>
        <w:b w:val="0"/>
        <w:bCs w:val="0"/>
        <w:i w:val="0"/>
        <w:iCs w:val="0"/>
        <w:color w:val="808080"/>
        <w:sz w:val="20"/>
        <w:szCs w:val="20"/>
      </w:rPr>
    </w:lvl>
    <w:lvl w:ilvl="2">
      <w:start w:val="1"/>
      <w:numFmt w:val="bullet"/>
      <w:lvlText w:val=""/>
      <w:lvlJc w:val="left"/>
      <w:pPr>
        <w:tabs>
          <w:tab w:val="num" w:pos="1588"/>
        </w:tabs>
        <w:ind w:left="1588" w:hanging="341"/>
      </w:pPr>
      <w:rPr>
        <w:rFonts w:ascii="Wingdings 2" w:hAnsi="Wingdings 2" w:cs="Wingdings 2" w:hint="default"/>
        <w:bCs w:val="0"/>
        <w:iCs w:val="0"/>
        <w:color w:val="808080"/>
        <w:sz w:val="20"/>
        <w:szCs w:val="20"/>
      </w:rPr>
    </w:lvl>
    <w:lvl w:ilvl="3">
      <w:start w:val="1"/>
      <w:numFmt w:val="bullet"/>
      <w:lvlText w:val=""/>
      <w:lvlJc w:val="left"/>
      <w:pPr>
        <w:tabs>
          <w:tab w:val="num" w:pos="1928"/>
        </w:tabs>
        <w:ind w:left="1928" w:hanging="340"/>
      </w:pPr>
      <w:rPr>
        <w:rFonts w:ascii="Wingdings 2" w:hAnsi="Wingdings 2" w:cs="Wingdings 2" w:hint="default"/>
        <w:b w:val="0"/>
        <w:bCs w:val="0"/>
        <w:i w:val="0"/>
        <w:iCs w:val="0"/>
        <w:color w:val="808080"/>
        <w:sz w:val="20"/>
        <w:szCs w:val="20"/>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i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79697616"/>
    <w:multiLevelType w:val="hybridMultilevel"/>
    <w:tmpl w:val="99A82A64"/>
    <w:lvl w:ilvl="0" w:tplc="1CF2C13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15:restartNumberingAfterBreak="0">
    <w:nsid w:val="7BED1328"/>
    <w:multiLevelType w:val="hybridMultilevel"/>
    <w:tmpl w:val="0EFE82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CF21B5B"/>
    <w:multiLevelType w:val="hybridMultilevel"/>
    <w:tmpl w:val="323C7FE0"/>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7"/>
  </w:num>
  <w:num w:numId="2">
    <w:abstractNumId w:val="11"/>
  </w:num>
  <w:num w:numId="3">
    <w:abstractNumId w:val="1"/>
  </w:num>
  <w:num w:numId="4">
    <w:abstractNumId w:val="3"/>
  </w:num>
  <w:num w:numId="5">
    <w:abstractNumId w:val="6"/>
  </w:num>
  <w:num w:numId="6">
    <w:abstractNumId w:val="8"/>
  </w:num>
  <w:num w:numId="7">
    <w:abstractNumId w:val="5"/>
  </w:num>
  <w:num w:numId="8">
    <w:abstractNumId w:val="10"/>
  </w:num>
  <w:num w:numId="9">
    <w:abstractNumId w:val="0"/>
  </w:num>
  <w:num w:numId="10">
    <w:abstractNumId w:val="4"/>
  </w:num>
  <w:num w:numId="1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Full" w:cryptAlgorithmClass="hash" w:cryptAlgorithmType="typeAny" w:cryptAlgorithmSid="4" w:cryptSpinCount="100000" w:hash="GZGv+O0pgNAZ2Q0dNFMRG52OQ+w=" w:salt="7OzIXI8aQrSCM9PFSxYKDg=="/>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4C68"/>
    <w:rsid w:val="00010E7E"/>
    <w:rsid w:val="00022749"/>
    <w:rsid w:val="00041E1A"/>
    <w:rsid w:val="00047342"/>
    <w:rsid w:val="00052819"/>
    <w:rsid w:val="00057217"/>
    <w:rsid w:val="00074CA4"/>
    <w:rsid w:val="0009771F"/>
    <w:rsid w:val="000C34B7"/>
    <w:rsid w:val="000E75C1"/>
    <w:rsid w:val="000E7F7B"/>
    <w:rsid w:val="001015C3"/>
    <w:rsid w:val="00101E1B"/>
    <w:rsid w:val="0010640C"/>
    <w:rsid w:val="00106431"/>
    <w:rsid w:val="0015788C"/>
    <w:rsid w:val="0016165C"/>
    <w:rsid w:val="001777B4"/>
    <w:rsid w:val="00190449"/>
    <w:rsid w:val="00193647"/>
    <w:rsid w:val="001B4C68"/>
    <w:rsid w:val="001B50AF"/>
    <w:rsid w:val="001D1308"/>
    <w:rsid w:val="001D2C17"/>
    <w:rsid w:val="001E5796"/>
    <w:rsid w:val="002020B2"/>
    <w:rsid w:val="002311CB"/>
    <w:rsid w:val="002668C8"/>
    <w:rsid w:val="00270959"/>
    <w:rsid w:val="00274FFC"/>
    <w:rsid w:val="0027563C"/>
    <w:rsid w:val="00283488"/>
    <w:rsid w:val="002877DC"/>
    <w:rsid w:val="00295744"/>
    <w:rsid w:val="002B2243"/>
    <w:rsid w:val="002C5667"/>
    <w:rsid w:val="00317FD2"/>
    <w:rsid w:val="00336061"/>
    <w:rsid w:val="00343EFB"/>
    <w:rsid w:val="00344326"/>
    <w:rsid w:val="00383BD8"/>
    <w:rsid w:val="003A61FD"/>
    <w:rsid w:val="003B375F"/>
    <w:rsid w:val="003D0BC1"/>
    <w:rsid w:val="003E24C3"/>
    <w:rsid w:val="00400E73"/>
    <w:rsid w:val="00405DAE"/>
    <w:rsid w:val="0043358D"/>
    <w:rsid w:val="0043479D"/>
    <w:rsid w:val="00434AC8"/>
    <w:rsid w:val="004372F1"/>
    <w:rsid w:val="00442AA7"/>
    <w:rsid w:val="00474B2D"/>
    <w:rsid w:val="004764BD"/>
    <w:rsid w:val="0048235A"/>
    <w:rsid w:val="00485954"/>
    <w:rsid w:val="004A6EC5"/>
    <w:rsid w:val="004B6537"/>
    <w:rsid w:val="004C5AD0"/>
    <w:rsid w:val="004D52E9"/>
    <w:rsid w:val="004F242D"/>
    <w:rsid w:val="004F43FA"/>
    <w:rsid w:val="005026F5"/>
    <w:rsid w:val="00551D2D"/>
    <w:rsid w:val="0055776D"/>
    <w:rsid w:val="0058057F"/>
    <w:rsid w:val="00580881"/>
    <w:rsid w:val="00587A87"/>
    <w:rsid w:val="005B1CEA"/>
    <w:rsid w:val="005C1BBB"/>
    <w:rsid w:val="00602FF3"/>
    <w:rsid w:val="00612AF1"/>
    <w:rsid w:val="00634C08"/>
    <w:rsid w:val="006676A2"/>
    <w:rsid w:val="006745DC"/>
    <w:rsid w:val="00692673"/>
    <w:rsid w:val="00692777"/>
    <w:rsid w:val="006A6FFB"/>
    <w:rsid w:val="006E6A2D"/>
    <w:rsid w:val="006F6F38"/>
    <w:rsid w:val="007047EA"/>
    <w:rsid w:val="00707695"/>
    <w:rsid w:val="0071249A"/>
    <w:rsid w:val="00713A5D"/>
    <w:rsid w:val="007146CE"/>
    <w:rsid w:val="007230A1"/>
    <w:rsid w:val="00726CA4"/>
    <w:rsid w:val="0073016A"/>
    <w:rsid w:val="00745815"/>
    <w:rsid w:val="00750BE8"/>
    <w:rsid w:val="0077437D"/>
    <w:rsid w:val="0079607F"/>
    <w:rsid w:val="007A5EB9"/>
    <w:rsid w:val="007B7B2D"/>
    <w:rsid w:val="00831536"/>
    <w:rsid w:val="008359AB"/>
    <w:rsid w:val="00870847"/>
    <w:rsid w:val="00883C48"/>
    <w:rsid w:val="008A168A"/>
    <w:rsid w:val="008D3D79"/>
    <w:rsid w:val="008E76E5"/>
    <w:rsid w:val="00905D93"/>
    <w:rsid w:val="00914867"/>
    <w:rsid w:val="009226A5"/>
    <w:rsid w:val="0092652B"/>
    <w:rsid w:val="00960F62"/>
    <w:rsid w:val="0096570C"/>
    <w:rsid w:val="00994630"/>
    <w:rsid w:val="009B3085"/>
    <w:rsid w:val="009F57F0"/>
    <w:rsid w:val="009F7396"/>
    <w:rsid w:val="00A00994"/>
    <w:rsid w:val="00A03DAB"/>
    <w:rsid w:val="00A36079"/>
    <w:rsid w:val="00A3627B"/>
    <w:rsid w:val="00A532E9"/>
    <w:rsid w:val="00A70518"/>
    <w:rsid w:val="00AA045F"/>
    <w:rsid w:val="00AB2B83"/>
    <w:rsid w:val="00AC6389"/>
    <w:rsid w:val="00AD4C9A"/>
    <w:rsid w:val="00AE31E4"/>
    <w:rsid w:val="00B00487"/>
    <w:rsid w:val="00B164B7"/>
    <w:rsid w:val="00B43C4E"/>
    <w:rsid w:val="00B85B9D"/>
    <w:rsid w:val="00BA5BD9"/>
    <w:rsid w:val="00BB40F9"/>
    <w:rsid w:val="00BC46A7"/>
    <w:rsid w:val="00BE5B5E"/>
    <w:rsid w:val="00BF1DD0"/>
    <w:rsid w:val="00BF33BC"/>
    <w:rsid w:val="00BF65F3"/>
    <w:rsid w:val="00C01D58"/>
    <w:rsid w:val="00C0562A"/>
    <w:rsid w:val="00C57DBF"/>
    <w:rsid w:val="00C60593"/>
    <w:rsid w:val="00C6108F"/>
    <w:rsid w:val="00C67CCE"/>
    <w:rsid w:val="00C72EC5"/>
    <w:rsid w:val="00C93C91"/>
    <w:rsid w:val="00CA39EB"/>
    <w:rsid w:val="00CA3EF9"/>
    <w:rsid w:val="00CC007A"/>
    <w:rsid w:val="00CC166B"/>
    <w:rsid w:val="00CD1FA0"/>
    <w:rsid w:val="00CE5610"/>
    <w:rsid w:val="00CF368C"/>
    <w:rsid w:val="00D11EEB"/>
    <w:rsid w:val="00D309BC"/>
    <w:rsid w:val="00D37B6A"/>
    <w:rsid w:val="00D43D7C"/>
    <w:rsid w:val="00D545B0"/>
    <w:rsid w:val="00D776C9"/>
    <w:rsid w:val="00D77F6F"/>
    <w:rsid w:val="00DC3DCC"/>
    <w:rsid w:val="00DC4E67"/>
    <w:rsid w:val="00DD466F"/>
    <w:rsid w:val="00DD4AAA"/>
    <w:rsid w:val="00E03999"/>
    <w:rsid w:val="00E64435"/>
    <w:rsid w:val="00E677CD"/>
    <w:rsid w:val="00E80189"/>
    <w:rsid w:val="00E81C96"/>
    <w:rsid w:val="00E81D6F"/>
    <w:rsid w:val="00EA693D"/>
    <w:rsid w:val="00EB5A99"/>
    <w:rsid w:val="00EC24A0"/>
    <w:rsid w:val="00EC3163"/>
    <w:rsid w:val="00EC6534"/>
    <w:rsid w:val="00F15A4E"/>
    <w:rsid w:val="00F23A70"/>
    <w:rsid w:val="00F463B6"/>
    <w:rsid w:val="00F54D2A"/>
    <w:rsid w:val="00F75CC1"/>
    <w:rsid w:val="00F8347E"/>
    <w:rsid w:val="00F9245E"/>
    <w:rsid w:val="00FE0115"/>
    <w:rsid w:val="00FF60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A43B21C-2033-441E-A590-39BF47C09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5B9D"/>
    <w:rPr>
      <w:sz w:val="24"/>
      <w:szCs w:val="24"/>
    </w:rPr>
  </w:style>
  <w:style w:type="paragraph" w:styleId="2">
    <w:name w:val="heading 2"/>
    <w:basedOn w:val="a"/>
    <w:next w:val="a"/>
    <w:link w:val="20"/>
    <w:qFormat/>
    <w:rsid w:val="00295744"/>
    <w:pPr>
      <w:keepNext/>
      <w:jc w:val="center"/>
      <w:outlineLvl w:val="1"/>
    </w:pPr>
    <w:rPr>
      <w:rFonts w:ascii="KZ Times New Roman" w:hAnsi="KZ Times New Roman"/>
      <w:b/>
      <w:bCs/>
      <w:color w:val="000080"/>
      <w:sz w:val="32"/>
      <w:lang w:val="kk-KZ"/>
    </w:rPr>
  </w:style>
  <w:style w:type="paragraph" w:styleId="3">
    <w:name w:val="heading 3"/>
    <w:basedOn w:val="a"/>
    <w:next w:val="a"/>
    <w:link w:val="30"/>
    <w:qFormat/>
    <w:rsid w:val="00295744"/>
    <w:pPr>
      <w:keepNext/>
      <w:jc w:val="center"/>
      <w:outlineLvl w:val="2"/>
    </w:pPr>
    <w:rPr>
      <w:rFonts w:ascii="KZ Times New Roman" w:hAnsi="KZ Times New Roman"/>
      <w:b/>
      <w:bCs/>
      <w:color w:val="000080"/>
      <w:lang w:val="kk-KZ"/>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Знак Знак Знак Знак Знак Знак Знак Знак Знак"/>
    <w:basedOn w:val="a"/>
    <w:autoRedefine/>
    <w:rsid w:val="001B4C68"/>
    <w:pPr>
      <w:spacing w:after="160" w:line="240" w:lineRule="exact"/>
    </w:pPr>
    <w:rPr>
      <w:sz w:val="28"/>
      <w:szCs w:val="20"/>
      <w:lang w:val="en-US" w:eastAsia="en-US"/>
    </w:rPr>
  </w:style>
  <w:style w:type="character" w:styleId="a4">
    <w:name w:val="annotation reference"/>
    <w:rsid w:val="001D2C17"/>
    <w:rPr>
      <w:sz w:val="16"/>
      <w:szCs w:val="16"/>
    </w:rPr>
  </w:style>
  <w:style w:type="paragraph" w:styleId="a5">
    <w:name w:val="annotation text"/>
    <w:basedOn w:val="a"/>
    <w:link w:val="a6"/>
    <w:rsid w:val="001D2C17"/>
    <w:rPr>
      <w:sz w:val="20"/>
      <w:szCs w:val="20"/>
    </w:rPr>
  </w:style>
  <w:style w:type="character" w:customStyle="1" w:styleId="a6">
    <w:name w:val="Текст примечания Знак"/>
    <w:basedOn w:val="a0"/>
    <w:link w:val="a5"/>
    <w:rsid w:val="001D2C17"/>
  </w:style>
  <w:style w:type="paragraph" w:styleId="a7">
    <w:name w:val="annotation subject"/>
    <w:basedOn w:val="a5"/>
    <w:next w:val="a5"/>
    <w:link w:val="a8"/>
    <w:rsid w:val="001D2C17"/>
    <w:rPr>
      <w:b/>
      <w:bCs/>
    </w:rPr>
  </w:style>
  <w:style w:type="character" w:customStyle="1" w:styleId="a8">
    <w:name w:val="Тема примечания Знак"/>
    <w:link w:val="a7"/>
    <w:rsid w:val="001D2C17"/>
    <w:rPr>
      <w:b/>
      <w:bCs/>
    </w:rPr>
  </w:style>
  <w:style w:type="paragraph" w:styleId="a9">
    <w:name w:val="Balloon Text"/>
    <w:basedOn w:val="a"/>
    <w:link w:val="aa"/>
    <w:rsid w:val="001D2C17"/>
    <w:rPr>
      <w:rFonts w:ascii="Tahoma" w:hAnsi="Tahoma" w:cs="Tahoma"/>
      <w:sz w:val="16"/>
      <w:szCs w:val="16"/>
    </w:rPr>
  </w:style>
  <w:style w:type="character" w:customStyle="1" w:styleId="aa">
    <w:name w:val="Текст выноски Знак"/>
    <w:link w:val="a9"/>
    <w:rsid w:val="001D2C17"/>
    <w:rPr>
      <w:rFonts w:ascii="Tahoma" w:hAnsi="Tahoma" w:cs="Tahoma"/>
      <w:sz w:val="16"/>
      <w:szCs w:val="16"/>
    </w:rPr>
  </w:style>
  <w:style w:type="numbering" w:customStyle="1" w:styleId="NumberedListTable">
    <w:name w:val="Numbered List Table"/>
    <w:basedOn w:val="a2"/>
    <w:rsid w:val="002020B2"/>
    <w:pPr>
      <w:numPr>
        <w:numId w:val="5"/>
      </w:numPr>
    </w:pPr>
  </w:style>
  <w:style w:type="paragraph" w:styleId="ab">
    <w:name w:val="Body Text"/>
    <w:basedOn w:val="a"/>
    <w:link w:val="ac"/>
    <w:rsid w:val="009226A5"/>
    <w:pPr>
      <w:spacing w:after="120"/>
      <w:ind w:firstLine="709"/>
      <w:jc w:val="both"/>
    </w:pPr>
  </w:style>
  <w:style w:type="character" w:customStyle="1" w:styleId="ac">
    <w:name w:val="Основной текст Знак"/>
    <w:link w:val="ab"/>
    <w:rsid w:val="009226A5"/>
    <w:rPr>
      <w:sz w:val="24"/>
      <w:szCs w:val="24"/>
    </w:rPr>
  </w:style>
  <w:style w:type="paragraph" w:styleId="ad">
    <w:name w:val="Document Map"/>
    <w:basedOn w:val="a"/>
    <w:link w:val="ae"/>
    <w:rsid w:val="00E81D6F"/>
    <w:rPr>
      <w:rFonts w:ascii="Tahoma" w:hAnsi="Tahoma" w:cs="Tahoma"/>
      <w:sz w:val="16"/>
      <w:szCs w:val="16"/>
    </w:rPr>
  </w:style>
  <w:style w:type="character" w:customStyle="1" w:styleId="ae">
    <w:name w:val="Схема документа Знак"/>
    <w:link w:val="ad"/>
    <w:rsid w:val="00E81D6F"/>
    <w:rPr>
      <w:rFonts w:ascii="Tahoma" w:hAnsi="Tahoma" w:cs="Tahoma"/>
      <w:sz w:val="16"/>
      <w:szCs w:val="16"/>
    </w:rPr>
  </w:style>
  <w:style w:type="paragraph" w:customStyle="1" w:styleId="af">
    <w:name w:val="титульный лист центр"/>
    <w:basedOn w:val="a"/>
    <w:link w:val="Char"/>
    <w:rsid w:val="00041E1A"/>
    <w:pPr>
      <w:spacing w:before="40"/>
      <w:jc w:val="center"/>
    </w:pPr>
    <w:rPr>
      <w:b/>
      <w:bCs/>
      <w:sz w:val="28"/>
      <w:szCs w:val="28"/>
      <w:lang w:val="x-none" w:eastAsia="x-none"/>
    </w:rPr>
  </w:style>
  <w:style w:type="character" w:customStyle="1" w:styleId="Char">
    <w:name w:val="титульный лист центр Char"/>
    <w:link w:val="af"/>
    <w:rsid w:val="00041E1A"/>
    <w:rPr>
      <w:b/>
      <w:bCs/>
      <w:sz w:val="28"/>
      <w:szCs w:val="28"/>
      <w:lang w:val="x-none" w:eastAsia="x-none"/>
    </w:rPr>
  </w:style>
  <w:style w:type="character" w:styleId="af0">
    <w:name w:val="Hyperlink"/>
    <w:rsid w:val="002668C8"/>
    <w:rPr>
      <w:color w:val="0000FF"/>
      <w:u w:val="single"/>
    </w:rPr>
  </w:style>
  <w:style w:type="table" w:styleId="af1">
    <w:name w:val="Table Grid"/>
    <w:basedOn w:val="a1"/>
    <w:rsid w:val="007076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header"/>
    <w:basedOn w:val="a"/>
    <w:link w:val="af3"/>
    <w:rsid w:val="00B85B9D"/>
    <w:pPr>
      <w:tabs>
        <w:tab w:val="center" w:pos="4677"/>
        <w:tab w:val="right" w:pos="9355"/>
      </w:tabs>
    </w:pPr>
  </w:style>
  <w:style w:type="character" w:customStyle="1" w:styleId="af3">
    <w:name w:val="Верхний колонтитул Знак"/>
    <w:basedOn w:val="a0"/>
    <w:link w:val="af2"/>
    <w:rsid w:val="00B85B9D"/>
    <w:rPr>
      <w:sz w:val="24"/>
      <w:szCs w:val="24"/>
    </w:rPr>
  </w:style>
  <w:style w:type="paragraph" w:styleId="af4">
    <w:name w:val="footer"/>
    <w:basedOn w:val="a"/>
    <w:link w:val="af5"/>
    <w:rsid w:val="00B85B9D"/>
    <w:pPr>
      <w:tabs>
        <w:tab w:val="center" w:pos="4677"/>
        <w:tab w:val="right" w:pos="9355"/>
      </w:tabs>
    </w:pPr>
  </w:style>
  <w:style w:type="character" w:customStyle="1" w:styleId="af5">
    <w:name w:val="Нижний колонтитул Знак"/>
    <w:basedOn w:val="a0"/>
    <w:link w:val="af4"/>
    <w:rsid w:val="00B85B9D"/>
    <w:rPr>
      <w:sz w:val="24"/>
      <w:szCs w:val="24"/>
    </w:rPr>
  </w:style>
  <w:style w:type="character" w:customStyle="1" w:styleId="20">
    <w:name w:val="Заголовок 2 Знак"/>
    <w:basedOn w:val="a0"/>
    <w:link w:val="2"/>
    <w:rsid w:val="00295744"/>
    <w:rPr>
      <w:rFonts w:ascii="KZ Times New Roman" w:hAnsi="KZ Times New Roman"/>
      <w:b/>
      <w:bCs/>
      <w:color w:val="000080"/>
      <w:sz w:val="32"/>
      <w:szCs w:val="24"/>
      <w:lang w:val="kk-KZ"/>
    </w:rPr>
  </w:style>
  <w:style w:type="character" w:customStyle="1" w:styleId="30">
    <w:name w:val="Заголовок 3 Знак"/>
    <w:basedOn w:val="a0"/>
    <w:link w:val="3"/>
    <w:rsid w:val="00295744"/>
    <w:rPr>
      <w:rFonts w:ascii="KZ Times New Roman" w:hAnsi="KZ Times New Roman"/>
      <w:b/>
      <w:bCs/>
      <w:color w:val="000080"/>
      <w:sz w:val="24"/>
      <w:szCs w:val="24"/>
      <w:lang w:val="kk-K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1009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C59E58-C9A1-4319-8A5C-5A90015058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316</Words>
  <Characters>1803</Characters>
  <Application>Microsoft Office Word</Application>
  <DocSecurity>8</DocSecurity>
  <Lines>15</Lines>
  <Paragraphs>4</Paragraphs>
  <ScaleCrop>false</ScaleCrop>
  <HeadingPairs>
    <vt:vector size="2" baseType="variant">
      <vt:variant>
        <vt:lpstr>Название</vt:lpstr>
      </vt:variant>
      <vt:variant>
        <vt:i4>1</vt:i4>
      </vt:variant>
    </vt:vector>
  </HeadingPairs>
  <TitlesOfParts>
    <vt:vector size="1" baseType="lpstr">
      <vt:lpstr>Председателю Агентства</vt:lpstr>
    </vt:vector>
  </TitlesOfParts>
  <Company>АОНИТ</Company>
  <LinksUpToDate>false</LinksUpToDate>
  <CharactersWithSpaces>2115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Председателю Агентства</dc:title>
  <dc:creator>Сиражева Диана</dc:creator>
  <cp:lastModifiedBy>zhumakarimov_m</cp:lastModifiedBy>
  <cp:revision>2</cp:revision>
  <dcterms:created xsi:type="dcterms:W3CDTF">2021-02-11T11:11:00Z</dcterms:created>
  <dcterms:modified xsi:type="dcterms:W3CDTF">2021-02-11T11:11:00Z</dcterms:modified>
</cp:coreProperties>
</file>